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4AF3" w14:textId="423612B4" w:rsidR="009A0576" w:rsidRPr="009A0576" w:rsidRDefault="00E67217" w:rsidP="009A057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  <w:r w:rsidR="009A0576" w:rsidRPr="009A05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ПРАВИЛАХ ПОВЕДЕНИЯ ПРИ ВСТ</w:t>
      </w:r>
      <w:r w:rsidR="007F54C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ЕЧЕ С ЛИСОЙ</w:t>
      </w:r>
    </w:p>
    <w:p w14:paraId="28F314D5" w14:textId="0D57B912" w:rsidR="002148C0" w:rsidRDefault="002148C0" w:rsidP="00E67217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D7EA1">
        <w:rPr>
          <w:rFonts w:ascii="Times New Roman" w:eastAsia="Calibri" w:hAnsi="Times New Roman" w:cs="Times New Roman"/>
          <w:bCs/>
          <w:sz w:val="28"/>
          <w:szCs w:val="28"/>
        </w:rPr>
        <w:t>столице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обитает </w:t>
      </w:r>
      <w:r w:rsidR="00C23C8D" w:rsidRPr="002148C0">
        <w:rPr>
          <w:rFonts w:ascii="Times New Roman" w:eastAsia="Calibri" w:hAnsi="Times New Roman" w:cs="Times New Roman"/>
          <w:bCs/>
          <w:sz w:val="28"/>
          <w:szCs w:val="28"/>
        </w:rPr>
        <w:t>лиса обыкновенная или рыжая лисица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23C8D" w:rsidRPr="002148C0">
        <w:rPr>
          <w:rFonts w:ascii="Times New Roman" w:eastAsia="Calibri" w:hAnsi="Times New Roman" w:cs="Times New Roman"/>
          <w:bCs/>
          <w:sz w:val="28"/>
          <w:szCs w:val="28"/>
        </w:rPr>
        <w:t xml:space="preserve">Vulpes </w:t>
      </w:r>
      <w:proofErr w:type="spellStart"/>
      <w:r w:rsidR="00C23C8D" w:rsidRPr="002148C0">
        <w:rPr>
          <w:rFonts w:ascii="Times New Roman" w:eastAsia="Calibri" w:hAnsi="Times New Roman" w:cs="Times New Roman"/>
          <w:bCs/>
          <w:sz w:val="28"/>
          <w:szCs w:val="28"/>
        </w:rPr>
        <w:t>vulpes</w:t>
      </w:r>
      <w:proofErr w:type="spellEnd"/>
      <w:r w:rsidR="000370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48C0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C8D" w:rsidRPr="002148C0">
        <w:rPr>
          <w:rFonts w:ascii="Times New Roman" w:eastAsia="Calibri" w:hAnsi="Times New Roman" w:cs="Times New Roman"/>
          <w:sz w:val="28"/>
          <w:szCs w:val="28"/>
        </w:rPr>
        <w:t xml:space="preserve">хищное </w:t>
      </w:r>
      <w:hyperlink r:id="rId4" w:tooltip="Млекопитающие" w:history="1">
        <w:r w:rsidR="00C23C8D" w:rsidRPr="002148C0">
          <w:rPr>
            <w:rFonts w:ascii="Times New Roman" w:eastAsia="Calibri" w:hAnsi="Times New Roman" w:cs="Times New Roman"/>
            <w:sz w:val="28"/>
            <w:szCs w:val="28"/>
          </w:rPr>
          <w:t>млекопитающее</w:t>
        </w:r>
      </w:hyperlink>
      <w:r w:rsidR="00C23C8D" w:rsidRPr="002148C0">
        <w:rPr>
          <w:rFonts w:ascii="Times New Roman" w:eastAsia="Calibri" w:hAnsi="Times New Roman" w:cs="Times New Roman"/>
          <w:sz w:val="28"/>
          <w:szCs w:val="28"/>
        </w:rPr>
        <w:t xml:space="preserve"> семейства </w:t>
      </w:r>
      <w:hyperlink r:id="rId5" w:tooltip="Псовые" w:history="1">
        <w:r w:rsidR="00C23C8D" w:rsidRPr="002148C0">
          <w:rPr>
            <w:rFonts w:ascii="Times New Roman" w:eastAsia="Calibri" w:hAnsi="Times New Roman" w:cs="Times New Roman"/>
            <w:sz w:val="28"/>
            <w:szCs w:val="28"/>
          </w:rPr>
          <w:t>псовых</w:t>
        </w:r>
      </w:hyperlink>
      <w:r w:rsidR="00C23C8D" w:rsidRPr="002148C0">
        <w:rPr>
          <w:rFonts w:ascii="Times New Roman" w:eastAsia="Calibri" w:hAnsi="Times New Roman" w:cs="Times New Roman"/>
          <w:sz w:val="28"/>
          <w:szCs w:val="28"/>
        </w:rPr>
        <w:t>, наиболее распространённый и самый крупный</w:t>
      </w:r>
      <w:r w:rsidR="007D7EA1">
        <w:rPr>
          <w:rFonts w:ascii="Times New Roman" w:eastAsia="Calibri" w:hAnsi="Times New Roman" w:cs="Times New Roman"/>
          <w:sz w:val="28"/>
          <w:szCs w:val="28"/>
        </w:rPr>
        <w:t xml:space="preserve"> вид рода лисиц</w:t>
      </w:r>
      <w:r w:rsidR="00C23C8D" w:rsidRPr="002148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A1771A" w14:textId="1C1DD780" w:rsidR="00F263E4" w:rsidRDefault="00F048F6" w:rsidP="00E67217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8C0">
        <w:rPr>
          <w:rFonts w:ascii="Times New Roman" w:eastAsia="Calibri" w:hAnsi="Times New Roman" w:cs="Times New Roman"/>
          <w:sz w:val="28"/>
          <w:szCs w:val="28"/>
        </w:rPr>
        <w:t>Это зверь среднего размера, обладающий сильной хваткой, выносливостью, ловкостью и смелостью.</w:t>
      </w:r>
      <w:r w:rsidR="00623EA2" w:rsidRPr="002148C0">
        <w:rPr>
          <w:rFonts w:ascii="Times New Roman" w:eastAsia="Calibri" w:hAnsi="Times New Roman" w:cs="Times New Roman"/>
          <w:sz w:val="28"/>
          <w:szCs w:val="28"/>
        </w:rPr>
        <w:t xml:space="preserve"> Лисица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 xml:space="preserve"> является дов</w:t>
      </w:r>
      <w:r w:rsidR="006F408F" w:rsidRPr="002148C0">
        <w:rPr>
          <w:rFonts w:ascii="Times New Roman" w:eastAsia="Calibri" w:hAnsi="Times New Roman" w:cs="Times New Roman"/>
          <w:sz w:val="28"/>
          <w:szCs w:val="28"/>
        </w:rPr>
        <w:t>ольно пластичным видом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F408F" w:rsidRPr="002148C0">
        <w:rPr>
          <w:rFonts w:ascii="Times New Roman" w:eastAsia="Calibri" w:hAnsi="Times New Roman" w:cs="Times New Roman"/>
          <w:sz w:val="28"/>
          <w:szCs w:val="28"/>
        </w:rPr>
        <w:t>легко приспосабливается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 xml:space="preserve"> к измен</w:t>
      </w:r>
      <w:r w:rsidR="006F408F" w:rsidRPr="002148C0">
        <w:rPr>
          <w:rFonts w:ascii="Times New Roman" w:eastAsia="Calibri" w:hAnsi="Times New Roman" w:cs="Times New Roman"/>
          <w:sz w:val="28"/>
          <w:szCs w:val="28"/>
        </w:rPr>
        <w:t xml:space="preserve">ению условий обитания, </w:t>
      </w:r>
      <w:r w:rsidR="00037088">
        <w:rPr>
          <w:rFonts w:ascii="Times New Roman" w:eastAsia="Calibri" w:hAnsi="Times New Roman" w:cs="Times New Roman"/>
          <w:sz w:val="28"/>
          <w:szCs w:val="28"/>
        </w:rPr>
        <w:t xml:space="preserve">выживает даже в суровой среде, </w:t>
      </w:r>
      <w:r w:rsidR="006F408F" w:rsidRPr="002148C0">
        <w:rPr>
          <w:rFonts w:ascii="Times New Roman" w:eastAsia="Calibri" w:hAnsi="Times New Roman" w:cs="Times New Roman"/>
          <w:sz w:val="28"/>
          <w:szCs w:val="28"/>
        </w:rPr>
        <w:t>приносит и выкармливает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 xml:space="preserve"> довольно многочисленное потомство</w:t>
      </w:r>
      <w:r w:rsidR="00F263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63E4" w:rsidRPr="00F263E4">
        <w:rPr>
          <w:rFonts w:ascii="Times New Roman" w:eastAsia="Calibri" w:hAnsi="Times New Roman" w:cs="Times New Roman"/>
          <w:sz w:val="28"/>
          <w:szCs w:val="28"/>
        </w:rPr>
        <w:t xml:space="preserve">Размер выводка обычно составляет от </w:t>
      </w:r>
      <w:r w:rsidR="00F263E4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F263E4" w:rsidRPr="00F263E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263E4">
        <w:rPr>
          <w:rFonts w:ascii="Times New Roman" w:eastAsia="Calibri" w:hAnsi="Times New Roman" w:cs="Times New Roman"/>
          <w:sz w:val="28"/>
          <w:szCs w:val="28"/>
        </w:rPr>
        <w:t>шести дет</w:t>
      </w:r>
      <w:r w:rsidR="00A935C8">
        <w:rPr>
          <w:rFonts w:ascii="Times New Roman" w:eastAsia="Calibri" w:hAnsi="Times New Roman" w:cs="Times New Roman"/>
          <w:sz w:val="28"/>
          <w:szCs w:val="28"/>
        </w:rPr>
        <w:t>ё</w:t>
      </w:r>
      <w:r w:rsidR="00F263E4">
        <w:rPr>
          <w:rFonts w:ascii="Times New Roman" w:eastAsia="Calibri" w:hAnsi="Times New Roman" w:cs="Times New Roman"/>
          <w:sz w:val="28"/>
          <w:szCs w:val="28"/>
        </w:rPr>
        <w:t xml:space="preserve">нышей, но при </w:t>
      </w:r>
      <w:r w:rsidR="00037088">
        <w:rPr>
          <w:rFonts w:ascii="Times New Roman" w:eastAsia="Calibri" w:hAnsi="Times New Roman" w:cs="Times New Roman"/>
          <w:sz w:val="28"/>
          <w:szCs w:val="28"/>
        </w:rPr>
        <w:t xml:space="preserve">определённых </w:t>
      </w:r>
      <w:r w:rsidR="00F263E4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7D7EA1">
        <w:rPr>
          <w:rFonts w:ascii="Times New Roman" w:eastAsia="Calibri" w:hAnsi="Times New Roman" w:cs="Times New Roman"/>
          <w:sz w:val="28"/>
          <w:szCs w:val="28"/>
        </w:rPr>
        <w:t xml:space="preserve"> на свет может</w:t>
      </w:r>
      <w:r w:rsidR="00371DBD">
        <w:rPr>
          <w:rFonts w:ascii="Times New Roman" w:eastAsia="Calibri" w:hAnsi="Times New Roman" w:cs="Times New Roman"/>
          <w:sz w:val="28"/>
          <w:szCs w:val="28"/>
        </w:rPr>
        <w:t xml:space="preserve"> появиться до </w:t>
      </w:r>
      <w:r w:rsidR="00037088">
        <w:rPr>
          <w:rFonts w:ascii="Times New Roman" w:eastAsia="Calibri" w:hAnsi="Times New Roman" w:cs="Times New Roman"/>
          <w:sz w:val="28"/>
          <w:szCs w:val="28"/>
        </w:rPr>
        <w:t>десяти</w:t>
      </w:r>
      <w:r w:rsidR="00371DBD">
        <w:rPr>
          <w:rFonts w:ascii="Times New Roman" w:eastAsia="Calibri" w:hAnsi="Times New Roman" w:cs="Times New Roman"/>
          <w:sz w:val="28"/>
          <w:szCs w:val="28"/>
        </w:rPr>
        <w:t xml:space="preserve"> и более лисят</w:t>
      </w:r>
      <w:r w:rsidR="00037088">
        <w:rPr>
          <w:rFonts w:ascii="Times New Roman" w:eastAsia="Calibri" w:hAnsi="Times New Roman" w:cs="Times New Roman"/>
          <w:sz w:val="28"/>
          <w:szCs w:val="28"/>
        </w:rPr>
        <w:t>. Таким образом</w:t>
      </w:r>
      <w:r w:rsidR="00DB0ACD">
        <w:rPr>
          <w:rFonts w:ascii="Times New Roman" w:eastAsia="Calibri" w:hAnsi="Times New Roman" w:cs="Times New Roman"/>
          <w:sz w:val="28"/>
          <w:szCs w:val="28"/>
        </w:rPr>
        <w:t>,</w:t>
      </w:r>
      <w:r w:rsidR="00037088">
        <w:rPr>
          <w:rFonts w:ascii="Times New Roman" w:eastAsia="Calibri" w:hAnsi="Times New Roman" w:cs="Times New Roman"/>
          <w:sz w:val="28"/>
          <w:szCs w:val="28"/>
        </w:rPr>
        <w:t xml:space="preserve"> лисица 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AF38C7" w:rsidRPr="002148C0">
        <w:rPr>
          <w:rFonts w:ascii="Times New Roman" w:eastAsia="Calibri" w:hAnsi="Times New Roman" w:cs="Times New Roman"/>
          <w:sz w:val="28"/>
          <w:szCs w:val="28"/>
        </w:rPr>
        <w:t>ет</w:t>
      </w:r>
      <w:r w:rsidR="00C07B0C" w:rsidRPr="002148C0">
        <w:rPr>
          <w:rFonts w:ascii="Times New Roman" w:eastAsia="Calibri" w:hAnsi="Times New Roman" w:cs="Times New Roman"/>
          <w:sz w:val="28"/>
          <w:szCs w:val="28"/>
        </w:rPr>
        <w:t xml:space="preserve"> устойчивое существование и динамическое развитие вид</w:t>
      </w:r>
      <w:r w:rsidR="00037088">
        <w:rPr>
          <w:rFonts w:ascii="Times New Roman" w:eastAsia="Calibri" w:hAnsi="Times New Roman" w:cs="Times New Roman"/>
          <w:sz w:val="28"/>
          <w:szCs w:val="28"/>
        </w:rPr>
        <w:t xml:space="preserve">а, а также </w:t>
      </w:r>
      <w:r w:rsidR="00037088">
        <w:rPr>
          <w:rFonts w:ascii="Times New Roman" w:hAnsi="Times New Roman" w:cs="Times New Roman"/>
          <w:sz w:val="28"/>
          <w:szCs w:val="28"/>
        </w:rPr>
        <w:t>занимает весьма обширный ареал.</w:t>
      </w:r>
    </w:p>
    <w:p w14:paraId="31EEA5F0" w14:textId="2A9F2CEA" w:rsidR="00963ECC" w:rsidRDefault="00696D78" w:rsidP="00E67217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и</w:t>
      </w:r>
      <w:r w:rsidR="00963ECC">
        <w:rPr>
          <w:rFonts w:ascii="Times New Roman" w:hAnsi="Times New Roman" w:cs="Times New Roman"/>
          <w:sz w:val="28"/>
          <w:szCs w:val="28"/>
        </w:rPr>
        <w:t xml:space="preserve">сторически </w:t>
      </w:r>
      <w:r w:rsidR="00C07B0C" w:rsidRPr="002148C0">
        <w:rPr>
          <w:rFonts w:ascii="Times New Roman" w:hAnsi="Times New Roman" w:cs="Times New Roman"/>
          <w:sz w:val="28"/>
          <w:szCs w:val="28"/>
        </w:rPr>
        <w:t>Москва</w:t>
      </w:r>
      <w:r w:rsidR="003A6E75" w:rsidRPr="002148C0">
        <w:rPr>
          <w:rFonts w:ascii="Times New Roman" w:hAnsi="Times New Roman" w:cs="Times New Roman"/>
          <w:sz w:val="28"/>
          <w:szCs w:val="28"/>
        </w:rPr>
        <w:t xml:space="preserve"> обладает обширными природными территориями, </w:t>
      </w:r>
      <w:r w:rsidR="00963ECC">
        <w:rPr>
          <w:rFonts w:ascii="Times New Roman" w:hAnsi="Times New Roman" w:cs="Times New Roman"/>
          <w:sz w:val="28"/>
          <w:szCs w:val="28"/>
        </w:rPr>
        <w:t xml:space="preserve">встреча с лисой </w:t>
      </w:r>
      <w:r w:rsidR="00963ECC" w:rsidRPr="002148C0">
        <w:rPr>
          <w:rFonts w:ascii="Times New Roman" w:eastAsia="Calibri" w:hAnsi="Times New Roman" w:cs="Times New Roman"/>
          <w:sz w:val="28"/>
          <w:szCs w:val="28"/>
        </w:rPr>
        <w:t>—</w:t>
      </w:r>
      <w:r w:rsidR="00963ECC">
        <w:rPr>
          <w:rFonts w:ascii="Times New Roman" w:eastAsia="Calibri" w:hAnsi="Times New Roman" w:cs="Times New Roman"/>
          <w:sz w:val="28"/>
          <w:szCs w:val="28"/>
        </w:rPr>
        <w:t xml:space="preserve"> не редкость.</w:t>
      </w:r>
      <w:r w:rsidR="00963ECC" w:rsidRPr="00963ECC">
        <w:rPr>
          <w:rFonts w:ascii="Times New Roman" w:hAnsi="Times New Roman" w:cs="Times New Roman"/>
          <w:sz w:val="28"/>
          <w:szCs w:val="28"/>
        </w:rPr>
        <w:t xml:space="preserve"> </w:t>
      </w:r>
      <w:r w:rsidR="007F54CC">
        <w:rPr>
          <w:rFonts w:ascii="Times New Roman" w:hAnsi="Times New Roman" w:cs="Times New Roman"/>
          <w:sz w:val="28"/>
          <w:szCs w:val="28"/>
        </w:rPr>
        <w:t>Животное</w:t>
      </w:r>
      <w:r w:rsidR="00963ECC">
        <w:rPr>
          <w:rFonts w:ascii="Times New Roman" w:hAnsi="Times New Roman" w:cs="Times New Roman"/>
          <w:sz w:val="28"/>
          <w:szCs w:val="28"/>
        </w:rPr>
        <w:t xml:space="preserve"> можно увидеть как на детских площадках, так и во дворах домов, на обочинах дорог и в парках. Находясь в непосредственной близости от жилых районов, «городские лисицы» намного меньше боятся людей, чем их лесные сородичи.</w:t>
      </w:r>
    </w:p>
    <w:p w14:paraId="34D48182" w14:textId="77777777" w:rsid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Распространению лис способствует запрет на проведение охоты в городе, а также падение интереса к лисице как к объекту добычи в охотничьих угодьях на сопредельных территориях Московской области. Кроме того, животных привлекает наличие прямых и косвенных компонентов кормовой базы, например, легкодоступных точек пищевых отходов, а также увеличение численности грызунов и птиц – синантропов.</w:t>
      </w:r>
      <w:r w:rsidRPr="00696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D87EF" w14:textId="77777777" w:rsidR="00AC6811" w:rsidRDefault="00696D78" w:rsidP="00AC6811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48C0">
        <w:rPr>
          <w:rFonts w:ascii="Times New Roman" w:hAnsi="Times New Roman" w:cs="Times New Roman"/>
          <w:sz w:val="28"/>
          <w:szCs w:val="28"/>
        </w:rPr>
        <w:t xml:space="preserve"> наступлением зимы, когда </w:t>
      </w:r>
      <w:r>
        <w:rPr>
          <w:rFonts w:ascii="Times New Roman" w:hAnsi="Times New Roman" w:cs="Times New Roman"/>
          <w:sz w:val="28"/>
          <w:szCs w:val="28"/>
        </w:rPr>
        <w:t>лисам</w:t>
      </w:r>
      <w:r w:rsidRPr="002148C0">
        <w:rPr>
          <w:rFonts w:ascii="Times New Roman" w:hAnsi="Times New Roman" w:cs="Times New Roman"/>
          <w:sz w:val="28"/>
          <w:szCs w:val="28"/>
        </w:rPr>
        <w:t xml:space="preserve"> становится труднее добывать корм,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2148C0">
        <w:rPr>
          <w:rFonts w:ascii="Times New Roman" w:hAnsi="Times New Roman" w:cs="Times New Roman"/>
          <w:sz w:val="28"/>
          <w:szCs w:val="28"/>
        </w:rPr>
        <w:t xml:space="preserve"> выходят в жилые районы, находя пропитание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2148C0">
        <w:rPr>
          <w:rFonts w:ascii="Times New Roman" w:hAnsi="Times New Roman" w:cs="Times New Roman"/>
          <w:sz w:val="28"/>
          <w:szCs w:val="28"/>
        </w:rPr>
        <w:t xml:space="preserve"> пищевых отходов</w:t>
      </w:r>
      <w:r>
        <w:rPr>
          <w:rFonts w:ascii="Times New Roman" w:hAnsi="Times New Roman" w:cs="Times New Roman"/>
          <w:sz w:val="28"/>
          <w:szCs w:val="28"/>
        </w:rPr>
        <w:t>. У всех диких животных существуют свои предпочтения и способы добычи корма, и лисица - не исключение. Важно понимать, что подкормка лис приводит к нежеланию охотиться. Она запомнит место, где нашла пищу, и обязательно вернётся.</w:t>
      </w:r>
      <w:r w:rsidR="00AC6811" w:rsidRPr="00AC68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F111F2" w14:textId="6919FD05" w:rsidR="00AC6811" w:rsidRPr="00E3203D" w:rsidRDefault="00AC6811" w:rsidP="00AC6811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следует учитывать, что </w:t>
      </w:r>
      <w:r w:rsidRPr="002148C0">
        <w:rPr>
          <w:rFonts w:ascii="Times New Roman" w:eastAsia="Calibri" w:hAnsi="Times New Roman" w:cs="Times New Roman"/>
          <w:sz w:val="28"/>
          <w:szCs w:val="28"/>
        </w:rPr>
        <w:t>лис</w:t>
      </w:r>
      <w:r>
        <w:rPr>
          <w:rFonts w:ascii="Times New Roman" w:eastAsia="Calibri" w:hAnsi="Times New Roman" w:cs="Times New Roman"/>
          <w:sz w:val="28"/>
          <w:szCs w:val="28"/>
        </w:rPr>
        <w:t>а по-разному выглядит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времени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Зимой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пушистая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ярко-</w:t>
      </w:r>
      <w:r w:rsidRPr="002148C0">
        <w:rPr>
          <w:rFonts w:ascii="Times New Roman" w:eastAsia="Calibri" w:hAnsi="Times New Roman" w:cs="Times New Roman"/>
          <w:sz w:val="28"/>
          <w:szCs w:val="28"/>
        </w:rPr>
        <w:t>рыжая красавица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8C0">
        <w:rPr>
          <w:rFonts w:ascii="Times New Roman" w:eastAsia="Calibri" w:hAnsi="Times New Roman" w:cs="Times New Roman"/>
          <w:sz w:val="28"/>
          <w:szCs w:val="28"/>
        </w:rPr>
        <w:t>с блестящей шерстью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А вот весной </w:t>
      </w:r>
      <w:r w:rsidRPr="002148C0">
        <w:rPr>
          <w:rFonts w:ascii="Times New Roman" w:eastAsia="Calibri" w:hAnsi="Times New Roman" w:cs="Times New Roman"/>
          <w:sz w:val="28"/>
          <w:szCs w:val="28"/>
        </w:rPr>
        <w:t>и осенью во время линьки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лиса имеет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 довольно непрезентабельный вид</w:t>
      </w:r>
      <w:r>
        <w:rPr>
          <w:rFonts w:ascii="Times New Roman" w:eastAsia="Calibri" w:hAnsi="Times New Roman" w:cs="Times New Roman"/>
          <w:sz w:val="28"/>
          <w:szCs w:val="28"/>
        </w:rPr>
        <w:t>, кажется облезлой и потрёпанной, н</w:t>
      </w: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о это не говорит, о том, что </w:t>
      </w:r>
      <w:r>
        <w:rPr>
          <w:rFonts w:ascii="Times New Roman" w:eastAsia="Calibri" w:hAnsi="Times New Roman" w:cs="Times New Roman"/>
          <w:sz w:val="28"/>
          <w:szCs w:val="28"/>
        </w:rPr>
        <w:t>животное чем-то болеет</w:t>
      </w:r>
      <w:r w:rsidRPr="002148C0">
        <w:rPr>
          <w:rFonts w:ascii="Times New Roman" w:eastAsia="Calibri" w:hAnsi="Times New Roman" w:cs="Times New Roman"/>
          <w:sz w:val="28"/>
          <w:szCs w:val="28"/>
        </w:rPr>
        <w:t>, это просто период смены шубки.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Летом у лисы гладкая короткая шерсть. Городской житель, который видел лис только на картинке, может подумать, что животное выглядит слишком худым, но для лисы это норма. Подкармливать лис не требуется!</w:t>
      </w:r>
    </w:p>
    <w:p w14:paraId="5C1C2D20" w14:textId="0A7DD5A7" w:rsidR="00696D78" w:rsidRDefault="00AC6811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</w:t>
      </w:r>
      <w:r w:rsidR="00696D78">
        <w:rPr>
          <w:rFonts w:ascii="Times New Roman" w:hAnsi="Times New Roman" w:cs="Times New Roman"/>
          <w:sz w:val="28"/>
          <w:szCs w:val="28"/>
        </w:rPr>
        <w:t>н</w:t>
      </w:r>
      <w:r w:rsidR="00696D78" w:rsidRPr="002148C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6D78">
        <w:rPr>
          <w:rFonts w:ascii="Times New Roman" w:hAnsi="Times New Roman" w:cs="Times New Roman"/>
          <w:sz w:val="28"/>
          <w:szCs w:val="28"/>
        </w:rPr>
        <w:t>Москвы</w:t>
      </w:r>
      <w:r w:rsidR="00696D78" w:rsidRPr="002148C0">
        <w:rPr>
          <w:rFonts w:ascii="Times New Roman" w:hAnsi="Times New Roman" w:cs="Times New Roman"/>
          <w:sz w:val="28"/>
          <w:szCs w:val="28"/>
        </w:rPr>
        <w:t xml:space="preserve"> существует множество объектов,</w:t>
      </w:r>
      <w:r w:rsidR="00696D78">
        <w:rPr>
          <w:rFonts w:ascii="Times New Roman" w:hAnsi="Times New Roman" w:cs="Times New Roman"/>
          <w:sz w:val="28"/>
          <w:szCs w:val="28"/>
        </w:rPr>
        <w:t xml:space="preserve"> привлекательных для лис: неиспользуемые хозяйственные постройки</w:t>
      </w:r>
      <w:r w:rsidR="00696D78" w:rsidRPr="002148C0">
        <w:rPr>
          <w:rFonts w:ascii="Times New Roman" w:hAnsi="Times New Roman" w:cs="Times New Roman"/>
          <w:sz w:val="28"/>
          <w:szCs w:val="28"/>
        </w:rPr>
        <w:t>, подвалы домов, веранды, которые лисы используют для дневного отдыха, а иногда и как постоянное место обитания.</w:t>
      </w:r>
    </w:p>
    <w:p w14:paraId="4A4E40DA" w14:textId="77777777" w:rsidR="00696D78" w:rsidRP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D78">
        <w:rPr>
          <w:rFonts w:ascii="Times New Roman" w:hAnsi="Times New Roman" w:cs="Times New Roman"/>
          <w:sz w:val="28"/>
          <w:szCs w:val="28"/>
        </w:rPr>
        <w:t xml:space="preserve">Для недопущения проникновения лис на подведомственные территории и объекты необходимо снабдить все имеющиеся пути, лазы, подходы мелкоячеистой </w:t>
      </w:r>
      <w:r w:rsidRPr="00696D78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металлическое сеткой, а в некоторых случаях и «глухим» ограждением или металлическим полотном. </w:t>
      </w:r>
    </w:p>
    <w:p w14:paraId="371ACCAE" w14:textId="77777777" w:rsidR="00696D78" w:rsidRP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D78">
        <w:rPr>
          <w:rFonts w:ascii="Times New Roman" w:hAnsi="Times New Roman" w:cs="Times New Roman"/>
          <w:sz w:val="28"/>
          <w:szCs w:val="28"/>
        </w:rPr>
        <w:t xml:space="preserve">Наряду с этим должен создаваться «фактор беспокойства» для животных посредством проведения периодических обходов территории сотрудниками охраны или уполномоченными лицами от администрации, желательно применение механических или иных средств отпугивания животных. Вышеуказанные меры, а также наличие видеонаблюдения обеспечат необходимый контроль подведомственной территории. </w:t>
      </w:r>
    </w:p>
    <w:p w14:paraId="1A2AEEC1" w14:textId="77777777" w:rsidR="00696D78" w:rsidRP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D78">
        <w:rPr>
          <w:rFonts w:ascii="Times New Roman" w:hAnsi="Times New Roman" w:cs="Times New Roman"/>
          <w:sz w:val="28"/>
          <w:szCs w:val="28"/>
        </w:rPr>
        <w:t>Таким образом, в случае отсутствия возможности беспрепятственного проникновения на территории и объекты, а также при отсутствии кормовой базы и наличии «фактора беспокойства» для животных, вопрос их появления и обитания в жилой застройке города будет решен.</w:t>
      </w:r>
    </w:p>
    <w:p w14:paraId="54521B8A" w14:textId="2A7B3BA6" w:rsidR="00696D78" w:rsidRPr="00E3203D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Pr="002148C0">
        <w:rPr>
          <w:rFonts w:ascii="Times New Roman" w:hAnsi="Times New Roman" w:cs="Times New Roman"/>
          <w:sz w:val="28"/>
          <w:szCs w:val="28"/>
        </w:rPr>
        <w:t>стретив лису в городе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8C0">
        <w:rPr>
          <w:rFonts w:ascii="Times New Roman" w:hAnsi="Times New Roman" w:cs="Times New Roman"/>
          <w:sz w:val="28"/>
          <w:szCs w:val="28"/>
        </w:rPr>
        <w:t xml:space="preserve"> нужно помнить одно – это дикое животное,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8C0">
        <w:rPr>
          <w:rFonts w:ascii="Times New Roman" w:hAnsi="Times New Roman" w:cs="Times New Roman"/>
          <w:sz w:val="28"/>
          <w:szCs w:val="28"/>
        </w:rPr>
        <w:t xml:space="preserve"> увиде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48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148C0">
        <w:rPr>
          <w:rFonts w:ascii="Times New Roman" w:hAnsi="Times New Roman" w:cs="Times New Roman"/>
          <w:sz w:val="28"/>
          <w:szCs w:val="28"/>
        </w:rPr>
        <w:t>, наблюдайте, но не приближайтесь, не пытайтесь догнать, поймать или погладить</w:t>
      </w:r>
      <w:r>
        <w:rPr>
          <w:rFonts w:ascii="Times New Roman" w:hAnsi="Times New Roman" w:cs="Times New Roman"/>
          <w:sz w:val="28"/>
          <w:szCs w:val="28"/>
        </w:rPr>
        <w:t>, даже если лиса выглядит дружелюбной и сама идёт на контакт.</w:t>
      </w:r>
    </w:p>
    <w:p w14:paraId="6CF76C79" w14:textId="1E561B0C" w:rsid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48C0">
        <w:rPr>
          <w:rFonts w:ascii="Times New Roman" w:hAnsi="Times New Roman" w:cs="Times New Roman"/>
          <w:sz w:val="28"/>
          <w:szCs w:val="28"/>
        </w:rPr>
        <w:t>сли животное нуждается в помощи</w:t>
      </w:r>
      <w:r>
        <w:rPr>
          <w:rFonts w:ascii="Times New Roman" w:hAnsi="Times New Roman" w:cs="Times New Roman"/>
          <w:sz w:val="28"/>
          <w:szCs w:val="28"/>
        </w:rPr>
        <w:t>, например, оно ранено</w:t>
      </w:r>
      <w:r w:rsidRPr="00214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стоит действовать самостоятельно. </w:t>
      </w:r>
      <w:r w:rsidR="00AC6811" w:rsidRPr="00AC6811">
        <w:rPr>
          <w:rFonts w:ascii="Times New Roman" w:hAnsi="Times New Roman" w:cs="Times New Roman"/>
          <w:sz w:val="28"/>
          <w:szCs w:val="28"/>
        </w:rPr>
        <w:t xml:space="preserve">При возникновении ситуаций, связанных с дикими животными и требующих вмешательства человека, </w:t>
      </w:r>
      <w:r w:rsidR="00AC6811">
        <w:rPr>
          <w:rFonts w:ascii="Times New Roman" w:hAnsi="Times New Roman" w:cs="Times New Roman"/>
          <w:sz w:val="28"/>
          <w:szCs w:val="28"/>
        </w:rPr>
        <w:t>можно</w:t>
      </w:r>
      <w:r w:rsidR="00AC6811" w:rsidRPr="00AC6811">
        <w:rPr>
          <w:rFonts w:ascii="Times New Roman" w:hAnsi="Times New Roman" w:cs="Times New Roman"/>
          <w:sz w:val="28"/>
          <w:szCs w:val="28"/>
        </w:rPr>
        <w:t xml:space="preserve"> сообщить информацию по телефону Единой справочной службы Мэрии Москвы: 8 (495) 777 77 77.</w:t>
      </w:r>
      <w:r w:rsidR="00AC6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57BFC" w14:textId="77777777" w:rsidR="00AC6811" w:rsidRDefault="00AC6811" w:rsidP="00AC6811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8C0">
        <w:rPr>
          <w:rFonts w:ascii="Times New Roman" w:hAnsi="Times New Roman" w:cs="Times New Roman"/>
          <w:sz w:val="28"/>
          <w:szCs w:val="28"/>
        </w:rPr>
        <w:t xml:space="preserve">Отлов лис с городской территории без оснований не производится, так как они являются неотъемлемой частью животного мира Москвы. Исключения составляют случаи их </w:t>
      </w:r>
      <w:proofErr w:type="spellStart"/>
      <w:r w:rsidRPr="002148C0">
        <w:rPr>
          <w:rFonts w:ascii="Times New Roman" w:hAnsi="Times New Roman" w:cs="Times New Roman"/>
          <w:sz w:val="28"/>
          <w:szCs w:val="28"/>
        </w:rPr>
        <w:t>занорения</w:t>
      </w:r>
      <w:proofErr w:type="spellEnd"/>
      <w:r w:rsidRPr="002148C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образовательных, медицинских и других общественных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или в частных домах.</w:t>
      </w:r>
    </w:p>
    <w:p w14:paraId="4D823C1A" w14:textId="57792567" w:rsidR="00696D78" w:rsidRDefault="00696D78" w:rsidP="00696D78">
      <w:pPr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21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недопущения</w:t>
      </w:r>
      <w:r w:rsidRPr="002148C0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я вируса бешенства,</w:t>
      </w:r>
      <w:r w:rsidRPr="002148C0">
        <w:rPr>
          <w:rFonts w:ascii="Times New Roman" w:hAnsi="Times New Roman" w:cs="Times New Roman"/>
          <w:sz w:val="28"/>
          <w:szCs w:val="28"/>
        </w:rPr>
        <w:t xml:space="preserve"> два раза в год на природных территориях проводится раскладка пероральной вакцины</w:t>
      </w:r>
      <w:r>
        <w:rPr>
          <w:rFonts w:ascii="Times New Roman" w:hAnsi="Times New Roman" w:cs="Times New Roman"/>
          <w:sz w:val="28"/>
          <w:szCs w:val="28"/>
        </w:rPr>
        <w:t>. Капсулу с вакциной помещают в съедобную приманку, которую животные с удовольствием поедают. Заодно с лисами вакцинируются и другие плотоядные, например, енотовидные собаки. Таким образом, столичные</w:t>
      </w:r>
      <w:r w:rsidRPr="002148C0">
        <w:rPr>
          <w:rFonts w:ascii="Times New Roman" w:hAnsi="Times New Roman" w:cs="Times New Roman"/>
          <w:sz w:val="28"/>
          <w:szCs w:val="28"/>
        </w:rPr>
        <w:t xml:space="preserve"> лисы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148C0">
        <w:rPr>
          <w:rFonts w:ascii="Times New Roman" w:hAnsi="Times New Roman" w:cs="Times New Roman"/>
          <w:sz w:val="28"/>
          <w:szCs w:val="28"/>
        </w:rPr>
        <w:t>являются основными переносчиками этой болезни</w:t>
      </w:r>
      <w:r>
        <w:rPr>
          <w:rFonts w:ascii="Times New Roman" w:hAnsi="Times New Roman" w:cs="Times New Roman"/>
          <w:sz w:val="28"/>
          <w:szCs w:val="28"/>
        </w:rPr>
        <w:t>, у них она встречается не чаще, чем у многих других млекопитающих нашего региона.</w:t>
      </w:r>
    </w:p>
    <w:p w14:paraId="488A723B" w14:textId="77777777" w:rsidR="00AC6811" w:rsidRPr="00710151" w:rsidRDefault="00AC6811" w:rsidP="00AC6811">
      <w:pPr>
        <w:spacing w:before="240"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8C0">
        <w:rPr>
          <w:rFonts w:ascii="Times New Roman" w:eastAsia="Calibri" w:hAnsi="Times New Roman" w:cs="Times New Roman"/>
          <w:sz w:val="28"/>
          <w:szCs w:val="28"/>
        </w:rPr>
        <w:t xml:space="preserve">Соблюдение данных рекомендаций является залогом формирования </w:t>
      </w:r>
      <w:r w:rsidRPr="00710151">
        <w:rPr>
          <w:rFonts w:ascii="Times New Roman" w:eastAsia="Calibri" w:hAnsi="Times New Roman" w:cs="Times New Roman"/>
          <w:sz w:val="28"/>
          <w:szCs w:val="28"/>
        </w:rPr>
        <w:t>правильных взаимоотношений между человеком и диким животным в условиях города.</w:t>
      </w:r>
    </w:p>
    <w:p w14:paraId="5DFE7C0D" w14:textId="77777777" w:rsidR="00696D78" w:rsidRDefault="00696D78" w:rsidP="00696D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6D78" w:rsidSect="00AC6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F"/>
    <w:rsid w:val="00004B48"/>
    <w:rsid w:val="00014C6F"/>
    <w:rsid w:val="00037088"/>
    <w:rsid w:val="0005242D"/>
    <w:rsid w:val="00064E68"/>
    <w:rsid w:val="000747FB"/>
    <w:rsid w:val="001E28A6"/>
    <w:rsid w:val="002148C0"/>
    <w:rsid w:val="00371DBD"/>
    <w:rsid w:val="003A1CAF"/>
    <w:rsid w:val="003A6E75"/>
    <w:rsid w:val="003B6B69"/>
    <w:rsid w:val="003C278B"/>
    <w:rsid w:val="003F5DBF"/>
    <w:rsid w:val="004A12DA"/>
    <w:rsid w:val="00531D86"/>
    <w:rsid w:val="005923C4"/>
    <w:rsid w:val="005B5E21"/>
    <w:rsid w:val="00623EA2"/>
    <w:rsid w:val="006266F9"/>
    <w:rsid w:val="00634A51"/>
    <w:rsid w:val="00696D78"/>
    <w:rsid w:val="00697EEE"/>
    <w:rsid w:val="006B3410"/>
    <w:rsid w:val="006E3915"/>
    <w:rsid w:val="006F1C57"/>
    <w:rsid w:val="006F408F"/>
    <w:rsid w:val="00710151"/>
    <w:rsid w:val="00766DA8"/>
    <w:rsid w:val="007836A4"/>
    <w:rsid w:val="007D7EA1"/>
    <w:rsid w:val="007F54CC"/>
    <w:rsid w:val="0080135A"/>
    <w:rsid w:val="008246B2"/>
    <w:rsid w:val="00831997"/>
    <w:rsid w:val="008E2B4C"/>
    <w:rsid w:val="0095597C"/>
    <w:rsid w:val="00963ECC"/>
    <w:rsid w:val="00971B4B"/>
    <w:rsid w:val="009A0576"/>
    <w:rsid w:val="009A406D"/>
    <w:rsid w:val="00A43428"/>
    <w:rsid w:val="00A81D8A"/>
    <w:rsid w:val="00A935C8"/>
    <w:rsid w:val="00AB3A2C"/>
    <w:rsid w:val="00AC6811"/>
    <w:rsid w:val="00AE1508"/>
    <w:rsid w:val="00AF38C7"/>
    <w:rsid w:val="00AF4594"/>
    <w:rsid w:val="00B141C2"/>
    <w:rsid w:val="00B228A5"/>
    <w:rsid w:val="00BB11E9"/>
    <w:rsid w:val="00BF150A"/>
    <w:rsid w:val="00C07B0C"/>
    <w:rsid w:val="00C23C8D"/>
    <w:rsid w:val="00C55D8F"/>
    <w:rsid w:val="00C56276"/>
    <w:rsid w:val="00C77259"/>
    <w:rsid w:val="00CF62B4"/>
    <w:rsid w:val="00D72EDD"/>
    <w:rsid w:val="00DB0ACD"/>
    <w:rsid w:val="00DF061B"/>
    <w:rsid w:val="00DF4A2B"/>
    <w:rsid w:val="00E3203D"/>
    <w:rsid w:val="00E67217"/>
    <w:rsid w:val="00EA2B5C"/>
    <w:rsid w:val="00EA4285"/>
    <w:rsid w:val="00EB1FDC"/>
    <w:rsid w:val="00F048F6"/>
    <w:rsid w:val="00F263E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547"/>
  <w15:chartTrackingRefBased/>
  <w15:docId w15:val="{90DDB30D-E25F-47C6-BDE0-740CE50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57"/>
    <w:pPr>
      <w:ind w:left="720"/>
      <w:contextualSpacing/>
    </w:pPr>
  </w:style>
  <w:style w:type="character" w:customStyle="1" w:styleId="apple-converted-space">
    <w:name w:val="apple-converted-space"/>
    <w:basedOn w:val="a0"/>
    <w:rsid w:val="002148C0"/>
  </w:style>
  <w:style w:type="character" w:styleId="a4">
    <w:name w:val="Emphasis"/>
    <w:basedOn w:val="a0"/>
    <w:uiPriority w:val="20"/>
    <w:qFormat/>
    <w:rsid w:val="00214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1%D0%BE%D0%B2%D1%8B%D0%B5" TargetMode="External"/><Relationship Id="rId4" Type="http://schemas.openxmlformats.org/officeDocument/2006/relationships/hyperlink" Target="https://ru.wikipedia.org/wiki/%D0%9C%D0%BB%D0%B5%D0%BA%D0%BE%D0%BF%D0%B8%D1%82%D0%B0%D1%8E%D1%89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Ольга А. Лесковская</cp:lastModifiedBy>
  <cp:revision>3</cp:revision>
  <dcterms:created xsi:type="dcterms:W3CDTF">2021-05-12T14:21:00Z</dcterms:created>
  <dcterms:modified xsi:type="dcterms:W3CDTF">2021-05-13T09:11:00Z</dcterms:modified>
</cp:coreProperties>
</file>